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27E8E" w14:textId="77777777" w:rsidR="00356836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374E73A3" w14:textId="77777777" w:rsidR="00356836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22EE146B" w14:textId="77777777" w:rsidR="00356836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30D81A8E" w14:textId="57B702AA" w:rsidR="00B40FA2" w:rsidRPr="00941E15" w:rsidRDefault="00B40FA2" w:rsidP="00B40FA2">
      <w:pPr>
        <w:spacing w:after="0" w:line="240" w:lineRule="auto"/>
        <w:rPr>
          <w:rFonts w:cstheme="minorHAnsi"/>
          <w:sz w:val="24"/>
          <w:szCs w:val="24"/>
        </w:rPr>
      </w:pPr>
      <w:r w:rsidRPr="00941E15">
        <w:rPr>
          <w:rFonts w:cstheme="minorHAnsi"/>
          <w:sz w:val="24"/>
          <w:szCs w:val="24"/>
        </w:rPr>
        <w:t>Immaculate Conception Catholic Church</w:t>
      </w:r>
    </w:p>
    <w:p w14:paraId="55B6EC9E" w14:textId="314DFE18" w:rsidR="00B40FA2" w:rsidRPr="00941E15" w:rsidRDefault="00B40FA2" w:rsidP="00B40FA2">
      <w:pPr>
        <w:spacing w:after="0" w:line="240" w:lineRule="auto"/>
        <w:rPr>
          <w:rFonts w:cstheme="minorHAnsi"/>
          <w:sz w:val="24"/>
          <w:szCs w:val="24"/>
        </w:rPr>
      </w:pPr>
      <w:r w:rsidRPr="00941E15">
        <w:rPr>
          <w:rFonts w:cstheme="minorHAnsi"/>
          <w:sz w:val="24"/>
          <w:szCs w:val="24"/>
        </w:rPr>
        <w:t>2150 Cunningham, Drive</w:t>
      </w:r>
    </w:p>
    <w:p w14:paraId="2CE14219" w14:textId="5F60A4C8" w:rsidR="00B40FA2" w:rsidRPr="00941E15" w:rsidRDefault="00B40FA2" w:rsidP="00B40FA2">
      <w:pPr>
        <w:spacing w:after="0" w:line="240" w:lineRule="auto"/>
        <w:rPr>
          <w:rFonts w:cstheme="minorHAnsi"/>
          <w:sz w:val="24"/>
          <w:szCs w:val="24"/>
        </w:rPr>
      </w:pPr>
      <w:r w:rsidRPr="00941E15">
        <w:rPr>
          <w:rFonts w:cstheme="minorHAnsi"/>
          <w:sz w:val="24"/>
          <w:szCs w:val="24"/>
        </w:rPr>
        <w:t>Hampton, VA 23666</w:t>
      </w:r>
    </w:p>
    <w:p w14:paraId="69494948" w14:textId="77777777" w:rsidR="00B40FA2" w:rsidRPr="00941E15" w:rsidRDefault="00B40FA2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09A5DE39" w14:textId="77777777" w:rsidR="00356836" w:rsidRDefault="00356836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019B5C87" w14:textId="50E8AF9C" w:rsidR="00EF1718" w:rsidRPr="00941E15" w:rsidRDefault="00B40FA2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941E15">
        <w:rPr>
          <w:rFonts w:asciiTheme="minorHAnsi" w:hAnsiTheme="minorHAnsi" w:cstheme="minorHAnsi"/>
        </w:rPr>
        <w:t>12 November 2023</w:t>
      </w:r>
    </w:p>
    <w:p w14:paraId="1DE4D1D4" w14:textId="1470A362" w:rsidR="00B40FA2" w:rsidRPr="00941E15" w:rsidRDefault="00B40FA2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2E781C76" w14:textId="77777777" w:rsidR="00356836" w:rsidRDefault="00356836" w:rsidP="00E17EA0">
      <w:pPr>
        <w:pStyle w:val="NormalWeb"/>
        <w:spacing w:before="0" w:beforeAutospacing="0" w:after="0" w:afterAutospacing="0"/>
        <w:rPr>
          <w:rFonts w:asciiTheme="minorHAnsi" w:hAnsiTheme="minorHAnsi" w:cstheme="minorHAnsi"/>
          <w:shd w:val="clear" w:color="auto" w:fill="FFFFFF"/>
        </w:rPr>
      </w:pPr>
    </w:p>
    <w:p w14:paraId="052898FA" w14:textId="6AA09B71" w:rsidR="001B0B87" w:rsidRPr="00941E15" w:rsidRDefault="001B0B87" w:rsidP="00E17EA0">
      <w:pPr>
        <w:pStyle w:val="NormalWeb"/>
        <w:spacing w:before="0" w:beforeAutospacing="0" w:after="0" w:afterAutospacing="0"/>
        <w:rPr>
          <w:rFonts w:asciiTheme="minorHAnsi" w:hAnsiTheme="minorHAnsi" w:cstheme="minorHAnsi"/>
          <w:shd w:val="clear" w:color="auto" w:fill="FFFFFF"/>
        </w:rPr>
      </w:pPr>
      <w:r w:rsidRPr="00941E15">
        <w:rPr>
          <w:rFonts w:asciiTheme="minorHAnsi" w:hAnsiTheme="minorHAnsi" w:cstheme="minorHAnsi"/>
          <w:shd w:val="clear" w:color="auto" w:fill="FFFFFF"/>
        </w:rPr>
        <w:t xml:space="preserve">His Holiness, Pope Francis </w:t>
      </w:r>
    </w:p>
    <w:p w14:paraId="71549D0F" w14:textId="77777777" w:rsidR="00E17EA0" w:rsidRPr="00941E15" w:rsidRDefault="00E17EA0" w:rsidP="00E17EA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F34"/>
          <w:spacing w:val="3"/>
        </w:rPr>
      </w:pPr>
      <w:r w:rsidRPr="00941E15">
        <w:rPr>
          <w:rFonts w:asciiTheme="minorHAnsi" w:hAnsiTheme="minorHAnsi" w:cstheme="minorHAnsi"/>
          <w:color w:val="2C2F34"/>
          <w:spacing w:val="3"/>
        </w:rPr>
        <w:t>Saint Martha House</w:t>
      </w:r>
    </w:p>
    <w:p w14:paraId="561A4B46" w14:textId="77777777" w:rsidR="00E17EA0" w:rsidRPr="00941E15" w:rsidRDefault="00E17EA0" w:rsidP="00E17EA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F34"/>
          <w:spacing w:val="3"/>
        </w:rPr>
      </w:pPr>
      <w:r w:rsidRPr="00941E15">
        <w:rPr>
          <w:rFonts w:asciiTheme="minorHAnsi" w:hAnsiTheme="minorHAnsi" w:cstheme="minorHAnsi"/>
          <w:color w:val="2C2F34"/>
          <w:spacing w:val="3"/>
        </w:rPr>
        <w:t xml:space="preserve">00120 Città del </w:t>
      </w:r>
      <w:proofErr w:type="spellStart"/>
      <w:r w:rsidRPr="00941E15">
        <w:rPr>
          <w:rFonts w:asciiTheme="minorHAnsi" w:hAnsiTheme="minorHAnsi" w:cstheme="minorHAnsi"/>
          <w:color w:val="2C2F34"/>
          <w:spacing w:val="3"/>
        </w:rPr>
        <w:t>Vaticano</w:t>
      </w:r>
      <w:proofErr w:type="spellEnd"/>
      <w:r w:rsidRPr="00941E15">
        <w:rPr>
          <w:rFonts w:asciiTheme="minorHAnsi" w:hAnsiTheme="minorHAnsi" w:cstheme="minorHAnsi"/>
          <w:color w:val="2C2F34"/>
          <w:spacing w:val="3"/>
        </w:rPr>
        <w:t>, Vatican City</w:t>
      </w:r>
    </w:p>
    <w:p w14:paraId="22756834" w14:textId="77777777" w:rsidR="00E17EA0" w:rsidRPr="00941E15" w:rsidRDefault="00E17EA0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26BE3915" w14:textId="77777777" w:rsidR="00356836" w:rsidRDefault="00356836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5A516E57" w14:textId="3799EA4C" w:rsidR="00EF1718" w:rsidRPr="00941E15" w:rsidRDefault="001B0B87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941E15">
        <w:rPr>
          <w:rFonts w:asciiTheme="minorHAnsi" w:hAnsiTheme="minorHAnsi" w:cstheme="minorHAnsi"/>
        </w:rPr>
        <w:t>Most Holy Father</w:t>
      </w:r>
      <w:r w:rsidR="00EF1718" w:rsidRPr="00941E15">
        <w:rPr>
          <w:rFonts w:asciiTheme="minorHAnsi" w:hAnsiTheme="minorHAnsi" w:cstheme="minorHAnsi"/>
        </w:rPr>
        <w:t>:</w:t>
      </w:r>
    </w:p>
    <w:p w14:paraId="3328F5D2" w14:textId="77777777" w:rsidR="00B40FA2" w:rsidRPr="00941E15" w:rsidRDefault="00B40FA2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2583864B" w14:textId="4BF95760" w:rsidR="00F02AB8" w:rsidRPr="00941E15" w:rsidRDefault="00EF1718" w:rsidP="00F02AB8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941E15">
        <w:rPr>
          <w:rFonts w:asciiTheme="minorHAnsi" w:hAnsiTheme="minorHAnsi" w:cstheme="minorHAnsi"/>
        </w:rPr>
        <w:t>This letter is written to ask you to canonize the six African American candidates for sainthood</w:t>
      </w:r>
      <w:r w:rsidR="00F02AB8" w:rsidRPr="00941E15">
        <w:rPr>
          <w:rFonts w:asciiTheme="minorHAnsi" w:hAnsiTheme="minorHAnsi" w:cstheme="minorHAnsi"/>
        </w:rPr>
        <w:t xml:space="preserve"> (Pierre Toussaint, Henriette DeLille, Augustus Tolton, Julia Greeley, Mother Mary </w:t>
      </w:r>
      <w:proofErr w:type="gramStart"/>
      <w:r w:rsidR="00F02AB8" w:rsidRPr="00941E15">
        <w:rPr>
          <w:rFonts w:asciiTheme="minorHAnsi" w:hAnsiTheme="minorHAnsi" w:cstheme="minorHAnsi"/>
        </w:rPr>
        <w:t>Lange</w:t>
      </w:r>
      <w:proofErr w:type="gramEnd"/>
      <w:r w:rsidR="00F02AB8" w:rsidRPr="00941E15">
        <w:rPr>
          <w:rFonts w:asciiTheme="minorHAnsi" w:hAnsiTheme="minorHAnsi" w:cstheme="minorHAnsi"/>
        </w:rPr>
        <w:t xml:space="preserve"> and Thea Bowman) </w:t>
      </w:r>
      <w:r w:rsidR="001B0B87" w:rsidRPr="00941E15">
        <w:rPr>
          <w:rFonts w:asciiTheme="minorHAnsi" w:hAnsiTheme="minorHAnsi" w:cstheme="minorHAnsi"/>
        </w:rPr>
        <w:t xml:space="preserve">using your santo subito process.  </w:t>
      </w:r>
      <w:r w:rsidR="00F02AB8" w:rsidRPr="00941E15">
        <w:rPr>
          <w:rFonts w:asciiTheme="minorHAnsi" w:hAnsiTheme="minorHAnsi" w:cstheme="minorHAnsi"/>
        </w:rPr>
        <w:t xml:space="preserve">We know there is a formal process for canonization, but </w:t>
      </w:r>
      <w:r w:rsidR="00356836">
        <w:rPr>
          <w:rFonts w:asciiTheme="minorHAnsi" w:hAnsiTheme="minorHAnsi" w:cstheme="minorHAnsi"/>
        </w:rPr>
        <w:t xml:space="preserve">the resources to participate in that process are </w:t>
      </w:r>
      <w:r w:rsidR="00F02AB8" w:rsidRPr="00941E15">
        <w:rPr>
          <w:rFonts w:asciiTheme="minorHAnsi" w:hAnsiTheme="minorHAnsi" w:cstheme="minorHAnsi"/>
        </w:rPr>
        <w:t>a barrier for the communities that are promoting the cause of sainthood</w:t>
      </w:r>
      <w:r w:rsidR="00AE5E3F">
        <w:rPr>
          <w:rFonts w:asciiTheme="minorHAnsi" w:hAnsiTheme="minorHAnsi" w:cstheme="minorHAnsi"/>
        </w:rPr>
        <w:t xml:space="preserve"> for these candidates</w:t>
      </w:r>
      <w:r w:rsidR="00F02AB8" w:rsidRPr="00941E15">
        <w:rPr>
          <w:rFonts w:asciiTheme="minorHAnsi" w:hAnsiTheme="minorHAnsi" w:cstheme="minorHAnsi"/>
        </w:rPr>
        <w:t xml:space="preserve">.   </w:t>
      </w:r>
    </w:p>
    <w:p w14:paraId="480B1D69" w14:textId="77777777" w:rsidR="00F02AB8" w:rsidRPr="00941E15" w:rsidRDefault="00F02AB8" w:rsidP="00F02AB8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514D80F8" w14:textId="66F1B8AB" w:rsidR="00E17EA0" w:rsidRPr="00941E15" w:rsidRDefault="00186199" w:rsidP="00E17EA0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the Catholic Church</w:t>
      </w:r>
      <w:r w:rsidR="00AE5E3F">
        <w:rPr>
          <w:rFonts w:asciiTheme="minorHAnsi" w:hAnsiTheme="minorHAnsi" w:cstheme="minorHAnsi"/>
        </w:rPr>
        <w:t xml:space="preserve"> in the United States</w:t>
      </w:r>
      <w:r>
        <w:rPr>
          <w:rFonts w:asciiTheme="minorHAnsi" w:hAnsiTheme="minorHAnsi" w:cstheme="minorHAnsi"/>
        </w:rPr>
        <w:t xml:space="preserve"> come to terms with </w:t>
      </w:r>
      <w:r w:rsidR="00356836">
        <w:rPr>
          <w:rFonts w:asciiTheme="minorHAnsi" w:hAnsiTheme="minorHAnsi" w:cstheme="minorHAnsi"/>
        </w:rPr>
        <w:t>its</w:t>
      </w:r>
      <w:r>
        <w:rPr>
          <w:rFonts w:asciiTheme="minorHAnsi" w:hAnsiTheme="minorHAnsi" w:cstheme="minorHAnsi"/>
        </w:rPr>
        <w:t xml:space="preserve"> complicity in the sin of racism, it becomes even more important to canonize these </w:t>
      </w:r>
      <w:r w:rsidR="00356836">
        <w:rPr>
          <w:rFonts w:asciiTheme="minorHAnsi" w:hAnsiTheme="minorHAnsi" w:cstheme="minorHAnsi"/>
        </w:rPr>
        <w:t xml:space="preserve">six African American </w:t>
      </w:r>
      <w:r>
        <w:rPr>
          <w:rFonts w:asciiTheme="minorHAnsi" w:hAnsiTheme="minorHAnsi" w:cstheme="minorHAnsi"/>
        </w:rPr>
        <w:t>Catholics</w:t>
      </w:r>
      <w:r w:rsidR="00356836">
        <w:rPr>
          <w:rFonts w:asciiTheme="minorHAnsi" w:hAnsiTheme="minorHAnsi" w:cstheme="minorHAnsi"/>
        </w:rPr>
        <w:t xml:space="preserve"> who endured enslavement or its legacy of systemic racial injustice.  </w:t>
      </w:r>
      <w:r w:rsidR="00F02AB8" w:rsidRPr="00941E15">
        <w:rPr>
          <w:rFonts w:asciiTheme="minorHAnsi" w:hAnsiTheme="minorHAnsi" w:cstheme="minorHAnsi"/>
        </w:rPr>
        <w:t xml:space="preserve">Their lives were miracles of generosity of spirit, </w:t>
      </w:r>
      <w:proofErr w:type="gramStart"/>
      <w:r w:rsidR="00F02AB8" w:rsidRPr="00941E15">
        <w:rPr>
          <w:rFonts w:asciiTheme="minorHAnsi" w:hAnsiTheme="minorHAnsi" w:cstheme="minorHAnsi"/>
        </w:rPr>
        <w:t>sacrifice</w:t>
      </w:r>
      <w:proofErr w:type="gramEnd"/>
      <w:r w:rsidR="00F02AB8" w:rsidRPr="00941E15">
        <w:rPr>
          <w:rFonts w:asciiTheme="minorHAnsi" w:hAnsiTheme="minorHAnsi" w:cstheme="minorHAnsi"/>
        </w:rPr>
        <w:t xml:space="preserve"> and survival.</w:t>
      </w:r>
      <w:r w:rsidR="00E17EA0" w:rsidRPr="00941E15">
        <w:rPr>
          <w:rFonts w:asciiTheme="minorHAnsi" w:hAnsiTheme="minorHAnsi" w:cstheme="minorHAnsi"/>
        </w:rPr>
        <w:t xml:space="preserve"> They serve as the very models of holiness that all Catholics could </w:t>
      </w:r>
      <w:r w:rsidR="00941E15" w:rsidRPr="00941E15">
        <w:rPr>
          <w:rFonts w:asciiTheme="minorHAnsi" w:hAnsiTheme="minorHAnsi" w:cstheme="minorHAnsi"/>
        </w:rPr>
        <w:t>imitate, and that Catholics in the United States need</w:t>
      </w:r>
      <w:r w:rsidR="00E17EA0" w:rsidRPr="00941E15">
        <w:rPr>
          <w:rFonts w:asciiTheme="minorHAnsi" w:hAnsiTheme="minorHAnsi" w:cstheme="minorHAnsi"/>
        </w:rPr>
        <w:t>.  Please afford these six African American candidates for sainthood a fair</w:t>
      </w:r>
      <w:r w:rsidR="00941E15" w:rsidRPr="00941E15">
        <w:rPr>
          <w:rFonts w:asciiTheme="minorHAnsi" w:hAnsiTheme="minorHAnsi" w:cstheme="minorHAnsi"/>
        </w:rPr>
        <w:t xml:space="preserve"> opportunity for canonization</w:t>
      </w:r>
      <w:r w:rsidR="00E17EA0" w:rsidRPr="00941E15">
        <w:rPr>
          <w:rFonts w:asciiTheme="minorHAnsi" w:hAnsiTheme="minorHAnsi" w:cstheme="minorHAnsi"/>
        </w:rPr>
        <w:t xml:space="preserve"> by redefining and rectifying the process. </w:t>
      </w:r>
    </w:p>
    <w:p w14:paraId="7464E8AB" w14:textId="148E9956" w:rsidR="00EF1718" w:rsidRPr="00941E15" w:rsidRDefault="00EF1718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0DE405DA" w14:textId="77777777" w:rsidR="00B40FA2" w:rsidRPr="00941E15" w:rsidRDefault="00B40FA2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5E3EF044" w14:textId="565D1E7A" w:rsidR="00EF1718" w:rsidRPr="00941E15" w:rsidRDefault="00EF1718" w:rsidP="00B40FA2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941E15">
        <w:rPr>
          <w:rFonts w:asciiTheme="minorHAnsi" w:hAnsiTheme="minorHAnsi" w:cstheme="minorHAnsi"/>
        </w:rPr>
        <w:t>Sincerely and respectfully yours,</w:t>
      </w:r>
    </w:p>
    <w:p w14:paraId="58E3BB72" w14:textId="77777777" w:rsidR="00A6121D" w:rsidRPr="00941E15" w:rsidRDefault="00A6121D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1EFFB419" w14:textId="77777777" w:rsidR="00B40FA2" w:rsidRDefault="00B40FA2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44CFDD59" w14:textId="77777777" w:rsidR="00356836" w:rsidRPr="00941E15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57F5D30D" w14:textId="77777777" w:rsidR="00356836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1EF28630" w14:textId="77777777" w:rsidR="00356836" w:rsidRDefault="00356836" w:rsidP="00B40FA2">
      <w:pPr>
        <w:spacing w:after="0" w:line="240" w:lineRule="auto"/>
        <w:rPr>
          <w:rFonts w:cstheme="minorHAnsi"/>
          <w:sz w:val="24"/>
          <w:szCs w:val="24"/>
        </w:rPr>
      </w:pPr>
    </w:p>
    <w:p w14:paraId="07DC2636" w14:textId="0CAE8A0B" w:rsidR="00B40FA2" w:rsidRPr="00941E15" w:rsidRDefault="00B40FA2" w:rsidP="00B40FA2">
      <w:pPr>
        <w:spacing w:after="0" w:line="240" w:lineRule="auto"/>
        <w:rPr>
          <w:rFonts w:cstheme="minorHAnsi"/>
        </w:rPr>
      </w:pPr>
      <w:r w:rsidRPr="00941E15">
        <w:rPr>
          <w:rFonts w:cstheme="minorHAnsi"/>
          <w:sz w:val="24"/>
          <w:szCs w:val="24"/>
        </w:rPr>
        <w:t>Parishioner</w:t>
      </w:r>
    </w:p>
    <w:p w14:paraId="417456EF" w14:textId="77777777" w:rsidR="00E17EA0" w:rsidRPr="00941E15" w:rsidRDefault="00E17EA0">
      <w:pPr>
        <w:spacing w:after="0" w:line="240" w:lineRule="auto"/>
        <w:rPr>
          <w:rFonts w:cstheme="minorHAnsi"/>
        </w:rPr>
      </w:pPr>
    </w:p>
    <w:sectPr w:rsidR="00E17EA0" w:rsidRPr="00941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718"/>
    <w:rsid w:val="00186199"/>
    <w:rsid w:val="001B0B87"/>
    <w:rsid w:val="00356836"/>
    <w:rsid w:val="008400A0"/>
    <w:rsid w:val="00941E15"/>
    <w:rsid w:val="00997E7A"/>
    <w:rsid w:val="00A175CE"/>
    <w:rsid w:val="00A6121D"/>
    <w:rsid w:val="00AE5E3F"/>
    <w:rsid w:val="00B40FA2"/>
    <w:rsid w:val="00E17EA0"/>
    <w:rsid w:val="00EF1718"/>
    <w:rsid w:val="00F0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A4F43"/>
  <w15:chartTrackingRefBased/>
  <w15:docId w15:val="{1051DBF3-92CE-4010-9D38-6BB488988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1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B0B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7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2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53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6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Causey</dc:creator>
  <cp:keywords/>
  <dc:description/>
  <cp:lastModifiedBy>joan kennedy</cp:lastModifiedBy>
  <cp:revision>7</cp:revision>
  <cp:lastPrinted>2023-11-12T11:48:00Z</cp:lastPrinted>
  <dcterms:created xsi:type="dcterms:W3CDTF">2023-11-11T14:10:00Z</dcterms:created>
  <dcterms:modified xsi:type="dcterms:W3CDTF">2023-11-12T11:48:00Z</dcterms:modified>
</cp:coreProperties>
</file>